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0677" w14:textId="38D64F97" w:rsidR="00EF545D" w:rsidRPr="00EF545D" w:rsidRDefault="00EF545D" w:rsidP="00EF545D">
      <w:pPr>
        <w:spacing w:after="36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EF545D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65483306" wp14:editId="1DDA6824">
            <wp:extent cx="57531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D87F" w14:textId="77777777" w:rsidR="00EF545D" w:rsidRPr="00EF545D" w:rsidRDefault="00EF545D" w:rsidP="00EF545D">
      <w:pPr>
        <w:spacing w:after="200" w:line="276" w:lineRule="auto"/>
        <w:contextualSpacing/>
        <w:rPr>
          <w:rFonts w:ascii="Calibri" w:eastAsia="Calibri" w:hAnsi="Calibri" w:cs="Arial"/>
          <w:b/>
          <w:sz w:val="28"/>
          <w:szCs w:val="28"/>
        </w:rPr>
      </w:pPr>
    </w:p>
    <w:p w14:paraId="7583DAAD" w14:textId="77777777" w:rsidR="00E46178" w:rsidRPr="00EF545D" w:rsidRDefault="00E46178" w:rsidP="00E46178">
      <w:pPr>
        <w:spacing w:before="120" w:after="600" w:line="360" w:lineRule="auto"/>
        <w:rPr>
          <w:rFonts w:ascii="Calibri" w:eastAsia="Calibri" w:hAnsi="Calibri" w:cs="Arial"/>
          <w:b/>
          <w:sz w:val="28"/>
          <w:szCs w:val="28"/>
        </w:rPr>
      </w:pPr>
      <w:r w:rsidRPr="00EF545D">
        <w:rPr>
          <w:rFonts w:ascii="Calibri" w:eastAsia="Calibri" w:hAnsi="Calibri" w:cs="Arial"/>
          <w:b/>
          <w:sz w:val="28"/>
          <w:szCs w:val="28"/>
        </w:rPr>
        <w:t>Dolnośląski Wojewódzki Urząd Pracy pełniący rolę Instytucji Pośredniczącej Regionalnego Programu Operacyjnego Województwa Dolnośląskiego 2014-2020 ogłasza nabór wniosków o dofinansowanie realizacji projektów ze środków Europejskiego Funduszu Społecznego w ramach Regionalnego Programu Operacyjnego Województwa Dolnośląskiego 2014-2020</w:t>
      </w:r>
    </w:p>
    <w:p w14:paraId="5E690A5E" w14:textId="77777777" w:rsidR="00E46178" w:rsidRPr="00AB291D" w:rsidRDefault="00E46178" w:rsidP="00E46178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EF545D">
        <w:rPr>
          <w:rFonts w:ascii="Calibri" w:eastAsia="Calibri" w:hAnsi="Calibri" w:cs="Arial"/>
          <w:b/>
          <w:sz w:val="28"/>
          <w:szCs w:val="28"/>
        </w:rPr>
        <w:t>Oś priorytetowa</w:t>
      </w:r>
      <w:r w:rsidRPr="00AB291D">
        <w:rPr>
          <w:rFonts w:ascii="Calibri" w:eastAsia="Calibri" w:hAnsi="Calibri" w:cs="Arial"/>
          <w:b/>
          <w:sz w:val="28"/>
          <w:szCs w:val="28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</w:rPr>
        <w:t>8 Rynek pracy</w:t>
      </w:r>
    </w:p>
    <w:p w14:paraId="75D914E2" w14:textId="77777777" w:rsidR="00852BEA" w:rsidRDefault="00E46178" w:rsidP="00E46178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Działanie</w:t>
      </w:r>
      <w:r w:rsidRPr="00AB291D">
        <w:rPr>
          <w:rFonts w:ascii="Calibri" w:eastAsia="Calibri" w:hAnsi="Calibri" w:cs="Arial"/>
          <w:b/>
          <w:sz w:val="28"/>
          <w:szCs w:val="28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</w:rPr>
        <w:t>8.</w:t>
      </w:r>
      <w:r w:rsidR="00AD6B5C">
        <w:rPr>
          <w:rFonts w:cs="Arial"/>
          <w:b/>
          <w:sz w:val="28"/>
          <w:szCs w:val="28"/>
        </w:rPr>
        <w:t>4 Godzenie życia zawodowego i prywatnego</w:t>
      </w:r>
    </w:p>
    <w:p w14:paraId="24030A55" w14:textId="77777777" w:rsidR="00852BEA" w:rsidRDefault="00852BEA" w:rsidP="00852BEA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Poddziałanie</w:t>
      </w:r>
      <w:r w:rsidRPr="00AB291D">
        <w:rPr>
          <w:rFonts w:ascii="Calibri" w:eastAsia="Calibri" w:hAnsi="Calibri" w:cs="Arial"/>
          <w:b/>
          <w:sz w:val="28"/>
          <w:szCs w:val="28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</w:rPr>
        <w:t>8.</w:t>
      </w:r>
      <w:r>
        <w:rPr>
          <w:rFonts w:cs="Arial"/>
          <w:b/>
          <w:sz w:val="28"/>
          <w:szCs w:val="28"/>
        </w:rPr>
        <w:t>4.1 Godzenie życia zawodowego i prywatnego – konkursy horyzontalne</w:t>
      </w:r>
    </w:p>
    <w:p w14:paraId="1A163D22" w14:textId="123804C5" w:rsidR="00E46178" w:rsidRPr="00AB291D" w:rsidRDefault="00E46178" w:rsidP="00E46178">
      <w:pPr>
        <w:spacing w:after="20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  <w:r w:rsidRPr="00AB291D">
        <w:rPr>
          <w:rFonts w:ascii="Calibri" w:eastAsia="Calibri" w:hAnsi="Calibri" w:cs="Arial"/>
          <w:b/>
          <w:sz w:val="28"/>
          <w:szCs w:val="28"/>
        </w:rPr>
        <w:t>Nr konkursu: RPDS.0</w:t>
      </w:r>
      <w:r w:rsidR="00AD6B5C">
        <w:rPr>
          <w:rFonts w:ascii="Calibri" w:eastAsia="Calibri" w:hAnsi="Calibri" w:cs="Arial"/>
          <w:b/>
          <w:sz w:val="28"/>
          <w:szCs w:val="28"/>
        </w:rPr>
        <w:t>8</w:t>
      </w:r>
      <w:r w:rsidRPr="00AB291D">
        <w:rPr>
          <w:rFonts w:ascii="Calibri" w:eastAsia="Calibri" w:hAnsi="Calibri" w:cs="Arial"/>
          <w:b/>
          <w:sz w:val="28"/>
          <w:szCs w:val="28"/>
        </w:rPr>
        <w:t>.0</w:t>
      </w:r>
      <w:r w:rsidR="00AD6B5C">
        <w:rPr>
          <w:rFonts w:ascii="Calibri" w:eastAsia="Calibri" w:hAnsi="Calibri" w:cs="Arial"/>
          <w:b/>
          <w:sz w:val="28"/>
          <w:szCs w:val="28"/>
        </w:rPr>
        <w:t>4.01-IP.02-02-</w:t>
      </w:r>
      <w:r w:rsidR="00633BD1">
        <w:rPr>
          <w:rFonts w:ascii="Calibri" w:eastAsia="Calibri" w:hAnsi="Calibri" w:cs="Arial"/>
          <w:b/>
          <w:sz w:val="28"/>
          <w:szCs w:val="28"/>
        </w:rPr>
        <w:t>339</w:t>
      </w:r>
      <w:r w:rsidRPr="00AB291D">
        <w:rPr>
          <w:rFonts w:ascii="Calibri" w:eastAsia="Calibri" w:hAnsi="Calibri" w:cs="Arial"/>
          <w:b/>
          <w:sz w:val="28"/>
          <w:szCs w:val="28"/>
        </w:rPr>
        <w:t>/1</w:t>
      </w:r>
      <w:r w:rsidR="00852BEA">
        <w:rPr>
          <w:rFonts w:ascii="Calibri" w:eastAsia="Calibri" w:hAnsi="Calibri" w:cs="Arial"/>
          <w:b/>
          <w:sz w:val="28"/>
          <w:szCs w:val="28"/>
        </w:rPr>
        <w:t>9</w:t>
      </w:r>
    </w:p>
    <w:p w14:paraId="6233F0EE" w14:textId="77777777" w:rsidR="00E46178" w:rsidRPr="00EF545D" w:rsidRDefault="00E46178" w:rsidP="00CA1888">
      <w:pPr>
        <w:tabs>
          <w:tab w:val="left" w:pos="3572"/>
        </w:tabs>
        <w:spacing w:before="48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Informacje ogólne:</w:t>
      </w:r>
    </w:p>
    <w:p w14:paraId="7DAEC169" w14:textId="77777777" w:rsidR="00E46178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Nabór w trybie konkursowym w ramach Regionalnego Programu Operacyjnego Województwa Dolnośląskiego 2014-2020 (RPO WD 2014-2020).</w:t>
      </w:r>
    </w:p>
    <w:p w14:paraId="343EC903" w14:textId="77777777" w:rsidR="00E46178" w:rsidRDefault="00E46178" w:rsidP="00E46178">
      <w:pPr>
        <w:tabs>
          <w:tab w:val="left" w:pos="3572"/>
        </w:tabs>
        <w:spacing w:after="240" w:line="360" w:lineRule="auto"/>
        <w:rPr>
          <w:rFonts w:ascii="Calibri" w:eastAsia="Calibri" w:hAnsi="Calibri" w:cs="Arial"/>
          <w:sz w:val="24"/>
          <w:szCs w:val="24"/>
        </w:rPr>
      </w:pPr>
      <w:r w:rsidRPr="009E3C2E">
        <w:rPr>
          <w:rFonts w:ascii="Calibri" w:eastAsia="Calibri" w:hAnsi="Calibri" w:cs="Arial"/>
          <w:sz w:val="24"/>
          <w:szCs w:val="24"/>
        </w:rPr>
        <w:t>Konkurs nie został podzielony na rundy, o których mowa w art. 39 ust. 3 ustawy dn</w:t>
      </w:r>
      <w:r>
        <w:rPr>
          <w:rFonts w:ascii="Calibri" w:eastAsia="Calibri" w:hAnsi="Calibri" w:cs="Arial"/>
          <w:sz w:val="24"/>
          <w:szCs w:val="24"/>
        </w:rPr>
        <w:t>ia 11 lipca 2014 r. o </w:t>
      </w:r>
      <w:r w:rsidRPr="009E3C2E">
        <w:rPr>
          <w:rFonts w:ascii="Calibri" w:eastAsia="Calibri" w:hAnsi="Calibri" w:cs="Arial"/>
          <w:sz w:val="24"/>
          <w:szCs w:val="24"/>
        </w:rPr>
        <w:t>zasadach realizacji programów w zakresie pol</w:t>
      </w:r>
      <w:r>
        <w:rPr>
          <w:rFonts w:ascii="Calibri" w:eastAsia="Calibri" w:hAnsi="Calibri" w:cs="Arial"/>
          <w:sz w:val="24"/>
          <w:szCs w:val="24"/>
        </w:rPr>
        <w:t>ityki spójności finansowanych w </w:t>
      </w:r>
      <w:r w:rsidRPr="009E3C2E">
        <w:rPr>
          <w:rFonts w:ascii="Calibri" w:eastAsia="Calibri" w:hAnsi="Calibri" w:cs="Arial"/>
          <w:sz w:val="24"/>
          <w:szCs w:val="24"/>
        </w:rPr>
        <w:t>perspektywie finansowej 2014-2020.</w:t>
      </w:r>
    </w:p>
    <w:p w14:paraId="67B25945" w14:textId="3D823214" w:rsidR="00E46178" w:rsidRPr="00B35991" w:rsidRDefault="009050F9" w:rsidP="00E46178">
      <w:pPr>
        <w:spacing w:before="60" w:after="0"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K</w:t>
      </w:r>
      <w:r w:rsidR="00E46178" w:rsidRPr="00B35991">
        <w:rPr>
          <w:rFonts w:ascii="Calibri" w:eastAsia="Calibri" w:hAnsi="Calibri" w:cs="Arial"/>
          <w:sz w:val="24"/>
          <w:szCs w:val="24"/>
        </w:rPr>
        <w:t xml:space="preserve">onkurs </w:t>
      </w:r>
      <w:r>
        <w:rPr>
          <w:rFonts w:ascii="Calibri" w:eastAsia="Calibri" w:hAnsi="Calibri" w:cs="Arial"/>
          <w:sz w:val="24"/>
          <w:szCs w:val="24"/>
        </w:rPr>
        <w:t xml:space="preserve">ma charakter </w:t>
      </w:r>
      <w:r w:rsidR="00E46178" w:rsidRPr="00B35991">
        <w:rPr>
          <w:rFonts w:ascii="Calibri" w:eastAsia="Calibri" w:hAnsi="Calibri" w:cs="Arial"/>
          <w:sz w:val="24"/>
          <w:szCs w:val="24"/>
        </w:rPr>
        <w:t>horyzontalny</w:t>
      </w:r>
      <w:r>
        <w:rPr>
          <w:rFonts w:ascii="Calibri" w:eastAsia="Calibri" w:hAnsi="Calibri" w:cs="Arial"/>
          <w:sz w:val="24"/>
          <w:szCs w:val="24"/>
        </w:rPr>
        <w:t>, tzn.</w:t>
      </w:r>
      <w:r w:rsidR="00E46178" w:rsidRPr="00B35991">
        <w:rPr>
          <w:rFonts w:ascii="Calibri" w:eastAsia="Calibri" w:hAnsi="Calibri" w:cs="Arial"/>
          <w:sz w:val="24"/>
          <w:szCs w:val="24"/>
        </w:rPr>
        <w:t xml:space="preserve"> nabór wniosków o dofinansowanie przeznaczony </w:t>
      </w:r>
      <w:r>
        <w:rPr>
          <w:rFonts w:ascii="Calibri" w:eastAsia="Calibri" w:hAnsi="Calibri" w:cs="Arial"/>
          <w:sz w:val="24"/>
          <w:szCs w:val="24"/>
        </w:rPr>
        <w:t xml:space="preserve">jest </w:t>
      </w:r>
      <w:r w:rsidR="00E46178" w:rsidRPr="00B35991">
        <w:rPr>
          <w:rFonts w:ascii="Calibri" w:eastAsia="Calibri" w:hAnsi="Calibri" w:cs="Arial"/>
          <w:sz w:val="24"/>
          <w:szCs w:val="24"/>
        </w:rPr>
        <w:t xml:space="preserve">dla wszystkich Beneficjentów przewidzianych do aplikowania w Działaniu </w:t>
      </w:r>
      <w:r w:rsidR="00AD6B5C">
        <w:rPr>
          <w:rFonts w:ascii="Calibri" w:eastAsia="Calibri" w:hAnsi="Calibri" w:cs="Arial"/>
          <w:sz w:val="24"/>
          <w:szCs w:val="24"/>
        </w:rPr>
        <w:t>8.4 – typ projektów A</w:t>
      </w:r>
      <w:r>
        <w:rPr>
          <w:rFonts w:ascii="Calibri" w:eastAsia="Calibri" w:hAnsi="Calibri" w:cs="Arial"/>
          <w:sz w:val="24"/>
          <w:szCs w:val="24"/>
        </w:rPr>
        <w:t>. Konkurs </w:t>
      </w:r>
      <w:r w:rsidR="00E46178" w:rsidRPr="00B35991">
        <w:rPr>
          <w:rFonts w:ascii="Calibri" w:eastAsia="Calibri" w:hAnsi="Calibri" w:cs="Arial"/>
          <w:sz w:val="24"/>
          <w:szCs w:val="24"/>
        </w:rPr>
        <w:t>obejmuj</w:t>
      </w:r>
      <w:r>
        <w:rPr>
          <w:rFonts w:ascii="Calibri" w:eastAsia="Calibri" w:hAnsi="Calibri" w:cs="Arial"/>
          <w:sz w:val="24"/>
          <w:szCs w:val="24"/>
        </w:rPr>
        <w:t>e</w:t>
      </w:r>
      <w:r w:rsidR="00E46178" w:rsidRPr="00B35991">
        <w:rPr>
          <w:rFonts w:ascii="Calibri" w:eastAsia="Calibri" w:hAnsi="Calibri" w:cs="Arial"/>
          <w:sz w:val="24"/>
          <w:szCs w:val="24"/>
        </w:rPr>
        <w:t xml:space="preserve"> projekty realizowane na obszarze województwa dolnośląskiego.</w:t>
      </w:r>
    </w:p>
    <w:p w14:paraId="40179C76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Pełna nazwa i adres właściwej instytucji organizującej konkurs:</w:t>
      </w:r>
    </w:p>
    <w:p w14:paraId="64DA2006" w14:textId="77777777" w:rsidR="00E46178" w:rsidRPr="00AB291D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B291D">
        <w:rPr>
          <w:rFonts w:ascii="Calibri" w:eastAsia="Times New Roman" w:hAnsi="Calibri" w:cs="Arial"/>
          <w:sz w:val="24"/>
          <w:szCs w:val="24"/>
          <w:lang w:eastAsia="pl-PL"/>
        </w:rPr>
        <w:t xml:space="preserve">Instytucją Organizującą Konkurs jest Dolnośląski Wojewódzki Urząd </w:t>
      </w:r>
      <w:r>
        <w:rPr>
          <w:rFonts w:ascii="Calibri" w:eastAsia="Times New Roman" w:hAnsi="Calibri" w:cs="Arial"/>
          <w:sz w:val="24"/>
          <w:szCs w:val="24"/>
          <w:lang w:eastAsia="pl-PL"/>
        </w:rPr>
        <w:t>Pracy - Filia we Wrocławiu, al. </w:t>
      </w:r>
      <w:r w:rsidRPr="00AB291D">
        <w:rPr>
          <w:rFonts w:ascii="Calibri" w:eastAsia="Times New Roman" w:hAnsi="Calibri" w:cs="Arial"/>
          <w:sz w:val="24"/>
          <w:szCs w:val="24"/>
          <w:lang w:eastAsia="pl-PL"/>
        </w:rPr>
        <w:t>Armii Krajowej 54, 50-541 Wrocław.</w:t>
      </w:r>
    </w:p>
    <w:p w14:paraId="1F0B791F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Przedmiot konkursu, w tym typy projektów podlegające dofinansowaniu:</w:t>
      </w:r>
    </w:p>
    <w:p w14:paraId="35AC5E98" w14:textId="77777777" w:rsidR="00AD6B5C" w:rsidRPr="00AD6B5C" w:rsidRDefault="00AD6B5C" w:rsidP="00AD6B5C">
      <w:pPr>
        <w:tabs>
          <w:tab w:val="left" w:pos="3572"/>
        </w:tabs>
        <w:spacing w:after="24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Konkurs dotyczy naboru projektów składanych w ramach typu operacji 8.4.A., tj.  projektów na rzecz aktywizacji zawodowej osób opiekujących się dziećmi w wieku do lat 3 poprzez tworzenie i rozwijanie miejsc opieki nad dziećmi do lat 3 zgodnie z ustawą o opiece nad dziećmi w wieku do lat 3 oraz pokrywanie kosztów opieki w tym:</w:t>
      </w:r>
    </w:p>
    <w:p w14:paraId="44698CBF" w14:textId="6CCB7645" w:rsidR="00AD6B5C" w:rsidRPr="00AD6B5C" w:rsidRDefault="00AD6B5C" w:rsidP="00AD6B5C">
      <w:pPr>
        <w:pStyle w:val="Akapitzlist"/>
        <w:numPr>
          <w:ilvl w:val="0"/>
          <w:numId w:val="17"/>
        </w:numPr>
        <w:tabs>
          <w:tab w:val="left" w:pos="3572"/>
        </w:tabs>
        <w:spacing w:after="24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tworzenie nowych miejsc opieki nad dziećmi do lat 3, w tym dostosowanych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potrzeb dzieci z</w:t>
      </w:r>
      <w:r w:rsidR="00633BD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niepełnosprawnościami w istniejących lub nowo tworzonych instytucjonalnych formach opieki przewidzianych ustawą o opiece nad dziećmi w wieku do lat 3, tj. w żłobkach, klubach dziecięcych oraz w ramach instytucji dziennego opiekuna;</w:t>
      </w:r>
    </w:p>
    <w:p w14:paraId="3A850AA7" w14:textId="54852E73" w:rsidR="00AD6B5C" w:rsidRPr="00AD6B5C" w:rsidRDefault="00AD6B5C" w:rsidP="00AD6B5C">
      <w:pPr>
        <w:pStyle w:val="Akapitzlist"/>
        <w:numPr>
          <w:ilvl w:val="0"/>
          <w:numId w:val="17"/>
        </w:numPr>
        <w:tabs>
          <w:tab w:val="left" w:pos="3572"/>
        </w:tabs>
        <w:spacing w:after="24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dostosowanie istniejących miejsc opieki nad dziećmi do lat 3 do potrzeb dzieci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</w:t>
      </w:r>
      <w:r w:rsidR="00633BD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niepełnosprawnościami w instytucjonalnych formach opieki przewidzianych ustawą o opiece nad dziećmi w wieku do lat 3;</w:t>
      </w:r>
    </w:p>
    <w:p w14:paraId="1CF68834" w14:textId="77777777" w:rsidR="00AD6B5C" w:rsidRPr="00AD6B5C" w:rsidRDefault="00AD6B5C" w:rsidP="00AD6B5C">
      <w:pPr>
        <w:pStyle w:val="Akapitzlist"/>
        <w:numPr>
          <w:ilvl w:val="0"/>
          <w:numId w:val="17"/>
        </w:numPr>
        <w:tabs>
          <w:tab w:val="left" w:pos="3572"/>
        </w:tabs>
        <w:spacing w:after="24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sfinansowanie kosztów usług bieżącej opieki nad dziećmi poprzez pokrycie kosztów opłat za pobyt dziecka w żłobku, klubie dziecięcym lub u dziennego opiekuna ponoszonych przez opiekunów dzieci lub pokrycie kosztów wynagrodzenia niani ponoszonych przez opiekunów dzieci do lat 3 wskazanych w Grupie docelowej/ ostatecznych odbiorcach wsparcia; </w:t>
      </w:r>
    </w:p>
    <w:p w14:paraId="11F7E4D2" w14:textId="77777777" w:rsidR="00D8108D" w:rsidRDefault="00AD6B5C" w:rsidP="00633BD1">
      <w:pPr>
        <w:pStyle w:val="Akapitzlist"/>
        <w:numPr>
          <w:ilvl w:val="0"/>
          <w:numId w:val="17"/>
        </w:numPr>
        <w:tabs>
          <w:tab w:val="left" w:pos="3572"/>
        </w:tabs>
        <w:spacing w:after="120" w:line="360" w:lineRule="auto"/>
        <w:ind w:left="357" w:hanging="357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aktywizacja zawodowa opiekunów dzieci do lat 3 realizowana jako element uzupełniający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wsparcia wskazanego w lit. a-c</w:t>
      </w:r>
      <w:r w:rsidR="00E46178" w:rsidRPr="00AD6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20297E5" w14:textId="231530E9" w:rsidR="00E46178" w:rsidRPr="00633BD1" w:rsidRDefault="00D8108D" w:rsidP="00633BD1">
      <w:pPr>
        <w:spacing w:after="12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8108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 w:rsidRPr="004119F6">
        <w:rPr>
          <w:rFonts w:cs="Calibri"/>
          <w:sz w:val="24"/>
          <w:szCs w:val="24"/>
        </w:rPr>
        <w:t>ożliwa jest realizacja poradnictwa zawodowego, szkoleń oraz kursów zawodowych dopasowanych do indywidualnych potrzeb uczestnika projekt</w:t>
      </w:r>
      <w:r>
        <w:rPr>
          <w:rFonts w:cs="Calibri"/>
          <w:sz w:val="24"/>
          <w:szCs w:val="24"/>
        </w:rPr>
        <w:t>u w</w:t>
      </w:r>
      <w:r w:rsidRPr="004119F6">
        <w:rPr>
          <w:rFonts w:cs="Calibri"/>
          <w:sz w:val="24"/>
          <w:szCs w:val="24"/>
        </w:rPr>
        <w:t xml:space="preserve"> ramach aktywizacji zawodowej opiekunów dzieci do</w:t>
      </w:r>
      <w:r w:rsidR="00633BD1">
        <w:rPr>
          <w:rFonts w:cs="Calibri"/>
          <w:sz w:val="24"/>
          <w:szCs w:val="24"/>
        </w:rPr>
        <w:t> </w:t>
      </w:r>
      <w:r w:rsidRPr="004119F6">
        <w:rPr>
          <w:rFonts w:cs="Calibri"/>
          <w:sz w:val="24"/>
          <w:szCs w:val="24"/>
        </w:rPr>
        <w:t xml:space="preserve">lat 3, tj. osób bezrobotnych lub osób biernych zawodowo pozostających poza rynkiem pracy </w:t>
      </w:r>
      <w:r>
        <w:rPr>
          <w:rFonts w:cs="Calibri"/>
          <w:sz w:val="24"/>
          <w:szCs w:val="24"/>
        </w:rPr>
        <w:t xml:space="preserve">ze względu </w:t>
      </w:r>
      <w:r w:rsidRPr="004119F6">
        <w:rPr>
          <w:rFonts w:cs="Calibri"/>
          <w:sz w:val="24"/>
          <w:szCs w:val="24"/>
        </w:rPr>
        <w:t>na obowiązek</w:t>
      </w:r>
      <w:r>
        <w:rPr>
          <w:rFonts w:cs="Calibri"/>
          <w:sz w:val="24"/>
          <w:szCs w:val="24"/>
        </w:rPr>
        <w:t xml:space="preserve"> opieki nad dziećmi do lat 3, w </w:t>
      </w:r>
      <w:r w:rsidRPr="004119F6">
        <w:rPr>
          <w:rFonts w:cs="Calibri"/>
          <w:sz w:val="24"/>
          <w:szCs w:val="24"/>
        </w:rPr>
        <w:t xml:space="preserve">tym do osób, które przerwały karierę zawodową ze względu na urodzenie dziecka lub przebywających na urlopie wychowawczym w rozumieniu ustawy z dnia 26 </w:t>
      </w:r>
      <w:r>
        <w:rPr>
          <w:rFonts w:cs="Calibri"/>
          <w:sz w:val="24"/>
          <w:szCs w:val="24"/>
        </w:rPr>
        <w:t>czerwca 1974 r. – Kodeks pracy</w:t>
      </w:r>
      <w:r w:rsidRPr="0035708F">
        <w:rPr>
          <w:rFonts w:cs="Arial"/>
          <w:color w:val="000000"/>
          <w:sz w:val="24"/>
          <w:szCs w:val="24"/>
        </w:rPr>
        <w:t>.</w:t>
      </w:r>
    </w:p>
    <w:p w14:paraId="1D7FACE2" w14:textId="3749A729" w:rsidR="00E46178" w:rsidRPr="00B53436" w:rsidRDefault="00E46178" w:rsidP="00AD6B5C">
      <w:pPr>
        <w:spacing w:after="0" w:line="36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4613F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Kategorią interwencji dla konkursu jest kategoria interwencji </w:t>
      </w:r>
      <w:r w:rsidR="00AD6B5C" w:rsidRP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105, </w:t>
      </w:r>
      <w:r w:rsid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która dotyczy równości kobiet i </w:t>
      </w:r>
      <w:r w:rsidR="00AD6B5C" w:rsidRP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mężczyzn we wszystkich dziedzin</w:t>
      </w:r>
      <w:r w:rsid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ach, w tym pod względem dostępu </w:t>
      </w:r>
      <w:r w:rsidR="00AD6B5C" w:rsidRP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do zatrudnienia, rozwoju kariery zawodowej, godzenia</w:t>
      </w:r>
      <w:r w:rsid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życia zawodowego i prywatnego, </w:t>
      </w:r>
      <w:r w:rsidR="00AD6B5C" w:rsidRPr="00AD6B5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a także promowania równego wynagrodzenia za taką samą pracę</w:t>
      </w:r>
      <w:r w:rsidRPr="004613FA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.</w:t>
      </w:r>
    </w:p>
    <w:p w14:paraId="46181F43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Termin, od którego można składać wnioski:</w:t>
      </w:r>
    </w:p>
    <w:p w14:paraId="267419EB" w14:textId="72EBCFEA" w:rsidR="00E46178" w:rsidRPr="00DD5074" w:rsidRDefault="00CB494C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04.03.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201</w:t>
      </w:r>
      <w:r w:rsidR="00AD6B5C">
        <w:rPr>
          <w:rFonts w:ascii="Calibri" w:eastAsia="Times New Roman" w:hAnsi="Calibri" w:cs="Arial"/>
          <w:sz w:val="24"/>
          <w:szCs w:val="24"/>
          <w:lang w:eastAsia="pl-PL"/>
        </w:rPr>
        <w:t>9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 xml:space="preserve"> r. od godz. 00</w:t>
      </w:r>
      <w:r w:rsidR="00521577"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01</w:t>
      </w:r>
    </w:p>
    <w:p w14:paraId="4F131846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Termin, do którego można składać wnioski:</w:t>
      </w:r>
    </w:p>
    <w:p w14:paraId="2A970F58" w14:textId="583E00F2" w:rsidR="00E46178" w:rsidRPr="00DD5074" w:rsidRDefault="00C4291C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05</w:t>
      </w:r>
      <w:r w:rsidR="00CB494C">
        <w:rPr>
          <w:rFonts w:ascii="Calibri" w:eastAsia="Times New Roman" w:hAnsi="Calibri" w:cs="Arial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sz w:val="24"/>
          <w:szCs w:val="24"/>
          <w:lang w:eastAsia="pl-PL"/>
        </w:rPr>
        <w:t>04</w:t>
      </w:r>
      <w:r w:rsidR="00CB494C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201</w:t>
      </w:r>
      <w:r w:rsidR="00AD6B5C">
        <w:rPr>
          <w:rFonts w:ascii="Calibri" w:eastAsia="Times New Roman" w:hAnsi="Calibri" w:cs="Arial"/>
          <w:sz w:val="24"/>
          <w:szCs w:val="24"/>
          <w:lang w:eastAsia="pl-PL"/>
        </w:rPr>
        <w:t>9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 xml:space="preserve"> r. do godz. 15</w:t>
      </w:r>
      <w:r w:rsidR="00521577">
        <w:rPr>
          <w:rFonts w:ascii="Calibri" w:eastAsia="Times New Roman" w:hAnsi="Calibri" w:cs="Arial"/>
          <w:sz w:val="24"/>
          <w:szCs w:val="24"/>
          <w:lang w:eastAsia="pl-PL"/>
        </w:rPr>
        <w:t>: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30</w:t>
      </w:r>
    </w:p>
    <w:p w14:paraId="00347B9D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Planowany termin rozstrzygnięcia konkursu:</w:t>
      </w:r>
    </w:p>
    <w:p w14:paraId="7876E4F0" w14:textId="56F45027" w:rsidR="00E46178" w:rsidRPr="002A5E00" w:rsidRDefault="00EC02E2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październik 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2019</w:t>
      </w:r>
      <w:r w:rsidR="00521577">
        <w:rPr>
          <w:rFonts w:ascii="Calibri" w:eastAsia="Times New Roman" w:hAnsi="Calibri" w:cs="Arial"/>
          <w:sz w:val="24"/>
          <w:szCs w:val="24"/>
          <w:lang w:eastAsia="pl-PL"/>
        </w:rPr>
        <w:t xml:space="preserve"> r.</w:t>
      </w:r>
    </w:p>
    <w:p w14:paraId="0439C028" w14:textId="77777777" w:rsidR="00E46178" w:rsidRPr="00EF545D" w:rsidRDefault="00E46178" w:rsidP="00C3421A">
      <w:pPr>
        <w:tabs>
          <w:tab w:val="left" w:pos="3572"/>
        </w:tabs>
        <w:spacing w:before="108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Typy beneficjentów:</w:t>
      </w:r>
    </w:p>
    <w:p w14:paraId="368D6EDC" w14:textId="2C179617" w:rsidR="00E46178" w:rsidRPr="002A5E00" w:rsidRDefault="00E46178" w:rsidP="00E46178">
      <w:pPr>
        <w:spacing w:before="6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5E00">
        <w:rPr>
          <w:rFonts w:ascii="Calibri" w:eastAsia="Times New Roman" w:hAnsi="Calibri" w:cs="Calibri"/>
          <w:sz w:val="24"/>
          <w:szCs w:val="24"/>
          <w:lang w:eastAsia="pl-PL"/>
        </w:rPr>
        <w:t xml:space="preserve">W ramach konkursu o dofinansowanie realizacji projektu mogą ubiegać się następujące </w:t>
      </w:r>
      <w:r w:rsidRPr="002A5E00">
        <w:rPr>
          <w:rFonts w:ascii="Calibri" w:eastAsia="Times New Roman" w:hAnsi="Calibri" w:cs="Calibri"/>
          <w:b/>
          <w:sz w:val="24"/>
          <w:szCs w:val="24"/>
          <w:lang w:eastAsia="pl-PL"/>
        </w:rPr>
        <w:t>podmioty</w:t>
      </w:r>
      <w:r w:rsidRPr="002A5E00">
        <w:rPr>
          <w:rFonts w:ascii="Calibri" w:eastAsia="Times New Roman" w:hAnsi="Calibri" w:cs="Calibri"/>
          <w:spacing w:val="-4"/>
          <w:sz w:val="24"/>
          <w:szCs w:val="24"/>
          <w:lang w:eastAsia="pl-PL"/>
        </w:rPr>
        <w:t>:</w:t>
      </w:r>
    </w:p>
    <w:p w14:paraId="470B5972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osoby prowadzące działalność gospodarczą, </w:t>
      </w:r>
    </w:p>
    <w:p w14:paraId="19735112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>przedsiębiorcy,</w:t>
      </w:r>
    </w:p>
    <w:p w14:paraId="77F9CD2B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organizacje pracodawców, </w:t>
      </w:r>
    </w:p>
    <w:p w14:paraId="4540DC36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związki zawodowe, </w:t>
      </w:r>
    </w:p>
    <w:p w14:paraId="644CEB8A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jednostki samorządu terytorialnego, w tym samorządowe jednostki organizacyjne, </w:t>
      </w:r>
    </w:p>
    <w:p w14:paraId="75F50ADC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spółdzielnie, </w:t>
      </w:r>
    </w:p>
    <w:p w14:paraId="54AE922E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samodzielne publiczne zakłady opieki zdrowotnej, </w:t>
      </w:r>
    </w:p>
    <w:p w14:paraId="482ADD15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organizacje pozarządowe</w:t>
      </w:r>
      <w:r w:rsidRPr="00D97518">
        <w:rPr>
          <w:rFonts w:cs="Arial"/>
          <w:sz w:val="24"/>
          <w:szCs w:val="24"/>
        </w:rPr>
        <w:t xml:space="preserve">, </w:t>
      </w:r>
    </w:p>
    <w:p w14:paraId="2F703776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wspólnoty mieszkaniowe, </w:t>
      </w:r>
    </w:p>
    <w:p w14:paraId="7F0C729E" w14:textId="77777777" w:rsidR="00AD6B5C" w:rsidRPr="00D97518" w:rsidRDefault="00AD6B5C" w:rsidP="00AD6B5C">
      <w:pPr>
        <w:numPr>
          <w:ilvl w:val="0"/>
          <w:numId w:val="18"/>
        </w:numPr>
        <w:spacing w:before="60" w:after="60" w:line="360" w:lineRule="auto"/>
        <w:ind w:left="142" w:firstLine="142"/>
        <w:rPr>
          <w:rFonts w:cs="Arial"/>
          <w:sz w:val="24"/>
          <w:szCs w:val="24"/>
        </w:rPr>
      </w:pPr>
      <w:r w:rsidRPr="00D97518">
        <w:rPr>
          <w:rFonts w:cs="Arial"/>
          <w:sz w:val="24"/>
          <w:szCs w:val="24"/>
        </w:rPr>
        <w:t xml:space="preserve">placówki systemu oświaty, </w:t>
      </w:r>
    </w:p>
    <w:p w14:paraId="131F6382" w14:textId="3EAAB9D4" w:rsidR="00E46178" w:rsidRPr="004613FA" w:rsidRDefault="00AD6B5C" w:rsidP="00AD6B5C">
      <w:pPr>
        <w:pStyle w:val="Akapitzlist"/>
        <w:numPr>
          <w:ilvl w:val="0"/>
          <w:numId w:val="18"/>
        </w:numPr>
        <w:tabs>
          <w:tab w:val="left" w:pos="851"/>
        </w:tabs>
        <w:spacing w:before="120" w:after="0" w:line="360" w:lineRule="auto"/>
        <w:ind w:left="425" w:hanging="141"/>
        <w:rPr>
          <w:rFonts w:ascii="Calibri" w:eastAsia="Calibri" w:hAnsi="Calibri" w:cs="Calibri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Pr="00D97518">
        <w:rPr>
          <w:rFonts w:cs="Arial"/>
          <w:sz w:val="24"/>
          <w:szCs w:val="24"/>
        </w:rPr>
        <w:t>inne jednostki organizacyjne systemu oświaty niepubliczne</w:t>
      </w:r>
      <w:r w:rsidR="00E46178" w:rsidRPr="004613F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36392554" w14:textId="77777777" w:rsidR="00E46178" w:rsidRPr="003E11AB" w:rsidRDefault="00E46178" w:rsidP="00680BC2">
      <w:pPr>
        <w:tabs>
          <w:tab w:val="left" w:pos="851"/>
        </w:tabs>
        <w:spacing w:before="120" w:after="0" w:line="360" w:lineRule="auto"/>
        <w:contextualSpacing/>
        <w:rPr>
          <w:rFonts w:ascii="Calibri" w:eastAsia="Times New Roman" w:hAnsi="Calibri" w:cs="Arial"/>
          <w:b/>
          <w:sz w:val="10"/>
          <w:szCs w:val="10"/>
          <w:lang w:eastAsia="pl-PL"/>
        </w:rPr>
      </w:pPr>
      <w:r w:rsidRPr="00DD5074">
        <w:rPr>
          <w:rFonts w:ascii="Calibri" w:eastAsia="Calibri" w:hAnsi="Calibri" w:cs="Calibri"/>
          <w:sz w:val="24"/>
          <w:szCs w:val="24"/>
        </w:rPr>
        <w:t>O dofinansowanie nie mogą ubiegać się podmioty, które podlegają wykluczeniu z możliwości otrzymania dofinansowania, w tym wykluczeniu, o którym mowa w a</w:t>
      </w:r>
      <w:r>
        <w:rPr>
          <w:rFonts w:ascii="Calibri" w:eastAsia="Calibri" w:hAnsi="Calibri" w:cs="Calibri"/>
          <w:sz w:val="24"/>
          <w:szCs w:val="24"/>
        </w:rPr>
        <w:t>rt. 207 ust. 4 ustawy z dnia 27 </w:t>
      </w:r>
      <w:r w:rsidRPr="00DD5074">
        <w:rPr>
          <w:rFonts w:ascii="Calibri" w:eastAsia="Calibri" w:hAnsi="Calibri" w:cs="Calibri"/>
          <w:sz w:val="24"/>
          <w:szCs w:val="24"/>
        </w:rPr>
        <w:t>sierpnia 2009 r. o finansach publicznych.</w:t>
      </w:r>
    </w:p>
    <w:p w14:paraId="4959DCB5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Kwota przeznaczona na dofinansowanie projektów w konkursie:</w:t>
      </w:r>
    </w:p>
    <w:p w14:paraId="1774F9C0" w14:textId="20053240" w:rsidR="00E46178" w:rsidRDefault="00E46178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Kwota</w:t>
      </w:r>
      <w:r w:rsidRPr="003E11AB">
        <w:rPr>
          <w:rFonts w:ascii="Calibri" w:eastAsia="Times New Roman" w:hAnsi="Calibri" w:cs="Arial"/>
          <w:sz w:val="24"/>
          <w:szCs w:val="24"/>
          <w:lang w:eastAsia="pl-PL"/>
        </w:rPr>
        <w:t xml:space="preserve"> środków europejskich przeznaczona na konkurs wynosi </w:t>
      </w:r>
      <w:r w:rsidR="002F257A">
        <w:rPr>
          <w:rFonts w:ascii="Calibri" w:eastAsia="Times New Roman" w:hAnsi="Calibri" w:cs="Arial"/>
          <w:sz w:val="24"/>
          <w:szCs w:val="24"/>
          <w:lang w:eastAsia="pl-PL"/>
        </w:rPr>
        <w:t>8 742 </w:t>
      </w:r>
      <w:r w:rsidR="00450E45">
        <w:rPr>
          <w:rFonts w:ascii="Calibri" w:eastAsia="Times New Roman" w:hAnsi="Calibri" w:cs="Arial"/>
          <w:sz w:val="24"/>
          <w:szCs w:val="24"/>
          <w:lang w:eastAsia="pl-PL"/>
        </w:rPr>
        <w:t>500</w:t>
      </w:r>
      <w:r w:rsidRPr="003E11AB">
        <w:rPr>
          <w:rFonts w:ascii="Calibri" w:eastAsia="Times New Roman" w:hAnsi="Calibri" w:cs="Arial"/>
          <w:sz w:val="24"/>
          <w:szCs w:val="24"/>
          <w:lang w:eastAsia="pl-PL"/>
        </w:rPr>
        <w:t xml:space="preserve"> EUR (</w:t>
      </w:r>
      <w:r w:rsidR="002F257A">
        <w:rPr>
          <w:rFonts w:ascii="Calibri" w:eastAsia="Times New Roman" w:hAnsi="Calibri" w:cs="Arial"/>
          <w:sz w:val="24"/>
          <w:szCs w:val="24"/>
          <w:lang w:eastAsia="pl-PL"/>
        </w:rPr>
        <w:t>38 300 018</w:t>
      </w:r>
      <w:r w:rsidRPr="003E11AB">
        <w:rPr>
          <w:rFonts w:ascii="Calibri" w:eastAsia="Times New Roman" w:hAnsi="Calibri" w:cs="Arial"/>
          <w:sz w:val="24"/>
          <w:szCs w:val="24"/>
          <w:lang w:eastAsia="pl-PL"/>
        </w:rPr>
        <w:t xml:space="preserve"> PLN)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7D9E0719" w14:textId="66FC6704" w:rsidR="00E46178" w:rsidRPr="003E11AB" w:rsidRDefault="00E46178" w:rsidP="00E46178">
      <w:pPr>
        <w:spacing w:before="120" w:after="6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E11AB">
        <w:rPr>
          <w:rFonts w:ascii="Calibri" w:eastAsia="Calibri" w:hAnsi="Calibri" w:cs="Calibri"/>
          <w:sz w:val="24"/>
          <w:szCs w:val="24"/>
        </w:rPr>
        <w:t>Alokacja podana w ogłoszeniu została przeliczona po kursie Europejskiego Banku Centralnego (EBC) z</w:t>
      </w:r>
      <w:r>
        <w:rPr>
          <w:rFonts w:ascii="Calibri" w:eastAsia="Calibri" w:hAnsi="Calibri" w:cs="Calibri"/>
          <w:sz w:val="24"/>
          <w:szCs w:val="24"/>
        </w:rPr>
        <w:t> </w:t>
      </w:r>
      <w:r w:rsidRPr="003E11AB">
        <w:rPr>
          <w:rFonts w:ascii="Calibri" w:eastAsia="Calibri" w:hAnsi="Calibri" w:cs="Calibri"/>
          <w:sz w:val="24"/>
          <w:szCs w:val="24"/>
        </w:rPr>
        <w:t xml:space="preserve">dnia </w:t>
      </w:r>
      <w:r w:rsidR="00633BD1">
        <w:rPr>
          <w:rFonts w:ascii="Calibri" w:eastAsia="Calibri" w:hAnsi="Calibri" w:cs="Calibri"/>
          <w:sz w:val="24"/>
          <w:szCs w:val="24"/>
        </w:rPr>
        <w:t>2</w:t>
      </w:r>
      <w:r w:rsidR="002F257A">
        <w:rPr>
          <w:rFonts w:ascii="Calibri" w:eastAsia="Calibri" w:hAnsi="Calibri" w:cs="Calibri"/>
          <w:sz w:val="24"/>
          <w:szCs w:val="24"/>
        </w:rPr>
        <w:t>9</w:t>
      </w:r>
      <w:r w:rsidR="00633BD1">
        <w:rPr>
          <w:rFonts w:ascii="Calibri" w:eastAsia="Calibri" w:hAnsi="Calibri" w:cs="Calibri"/>
          <w:sz w:val="24"/>
          <w:szCs w:val="24"/>
        </w:rPr>
        <w:t>.</w:t>
      </w:r>
      <w:r w:rsidR="002F257A">
        <w:rPr>
          <w:rFonts w:ascii="Calibri" w:eastAsia="Calibri" w:hAnsi="Calibri" w:cs="Calibri"/>
          <w:sz w:val="24"/>
          <w:szCs w:val="24"/>
        </w:rPr>
        <w:t>08</w:t>
      </w:r>
      <w:r w:rsidR="00633BD1">
        <w:rPr>
          <w:rFonts w:ascii="Calibri" w:eastAsia="Calibri" w:hAnsi="Calibri" w:cs="Calibri"/>
          <w:sz w:val="24"/>
          <w:szCs w:val="24"/>
        </w:rPr>
        <w:t>.</w:t>
      </w:r>
      <w:r w:rsidR="00521577" w:rsidRPr="00521577">
        <w:rPr>
          <w:rFonts w:ascii="Calibri" w:eastAsia="Calibri" w:hAnsi="Calibri" w:cs="Calibri"/>
          <w:sz w:val="24"/>
          <w:szCs w:val="24"/>
        </w:rPr>
        <w:t>201</w:t>
      </w:r>
      <w:r w:rsidR="002F257A">
        <w:rPr>
          <w:rFonts w:ascii="Calibri" w:eastAsia="Calibri" w:hAnsi="Calibri" w:cs="Calibri"/>
          <w:sz w:val="24"/>
          <w:szCs w:val="24"/>
        </w:rPr>
        <w:t>9</w:t>
      </w:r>
      <w:r w:rsidRPr="003E11AB">
        <w:rPr>
          <w:rFonts w:ascii="Calibri" w:eastAsia="Calibri" w:hAnsi="Calibri" w:cs="Calibri"/>
          <w:sz w:val="24"/>
          <w:szCs w:val="24"/>
        </w:rPr>
        <w:t xml:space="preserve"> r. (1 euro = </w:t>
      </w:r>
      <w:r w:rsidR="00633BD1" w:rsidRPr="00633BD1">
        <w:rPr>
          <w:rFonts w:ascii="Calibri" w:eastAsia="Calibri" w:hAnsi="Calibri" w:cs="Calibri"/>
          <w:sz w:val="24"/>
          <w:szCs w:val="24"/>
        </w:rPr>
        <w:t>4,3</w:t>
      </w:r>
      <w:r w:rsidR="002F257A">
        <w:rPr>
          <w:rFonts w:ascii="Calibri" w:eastAsia="Calibri" w:hAnsi="Calibri" w:cs="Calibri"/>
          <w:sz w:val="24"/>
          <w:szCs w:val="24"/>
        </w:rPr>
        <w:t>809</w:t>
      </w:r>
      <w:r w:rsidRPr="003E11AB">
        <w:rPr>
          <w:rFonts w:ascii="Calibri" w:eastAsia="Calibri" w:hAnsi="Calibri" w:cs="Calibri"/>
          <w:sz w:val="24"/>
          <w:szCs w:val="24"/>
        </w:rPr>
        <w:t xml:space="preserve"> PLN). </w:t>
      </w:r>
    </w:p>
    <w:p w14:paraId="724CBE43" w14:textId="2CA37B03" w:rsidR="00E46178" w:rsidRPr="00EF545D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Mając na uwadze fakt, iż alokacja w ramach Programu określona jest w Euro,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nstytucja 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rganizująca 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onkurs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 xml:space="preserve"> zastrzega </w:t>
      </w:r>
      <w:r w:rsidRPr="003E11AB">
        <w:rPr>
          <w:rFonts w:ascii="Calibri" w:eastAsia="Times New Roman" w:hAnsi="Calibri" w:cs="Calibri"/>
          <w:spacing w:val="-6"/>
          <w:sz w:val="24"/>
          <w:szCs w:val="24"/>
          <w:lang w:eastAsia="pl-PL"/>
        </w:rPr>
        <w:t>możliwość zmiany kwoty przeznaczonej na dofinansowanie projektów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D674B">
        <w:rPr>
          <w:rFonts w:ascii="Calibri" w:eastAsia="Times New Roman" w:hAnsi="Calibri" w:cs="Calibri"/>
          <w:sz w:val="24"/>
          <w:szCs w:val="24"/>
          <w:lang w:eastAsia="pl-PL"/>
        </w:rPr>
        <w:t xml:space="preserve">wyrażonej w PLN </w:t>
      </w:r>
      <w:r w:rsidRPr="003E11AB">
        <w:rPr>
          <w:rFonts w:ascii="Calibri" w:eastAsia="Times New Roman" w:hAnsi="Calibri" w:cs="Calibri"/>
          <w:sz w:val="24"/>
          <w:szCs w:val="24"/>
          <w:lang w:eastAsia="pl-PL"/>
        </w:rPr>
        <w:t>w wyniku zmiany kursu walutowego.</w:t>
      </w:r>
    </w:p>
    <w:p w14:paraId="052BF5CC" w14:textId="6AF1102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Minimalna wartość projektu:</w:t>
      </w:r>
    </w:p>
    <w:p w14:paraId="0281447E" w14:textId="2ACE20F0" w:rsidR="00E46178" w:rsidRPr="00EF545D" w:rsidRDefault="006A7835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Nie dotyczy</w:t>
      </w:r>
      <w:r w:rsidR="00E46178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342D3DC9" w14:textId="77777777" w:rsidR="00E46178" w:rsidRPr="00EF545D" w:rsidRDefault="00E46178" w:rsidP="001F0F47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Maksymalna wartość projektu:</w:t>
      </w:r>
    </w:p>
    <w:p w14:paraId="46A821B6" w14:textId="77777777" w:rsidR="00E46178" w:rsidRPr="00EF545D" w:rsidRDefault="00E46178" w:rsidP="00E46178">
      <w:pPr>
        <w:tabs>
          <w:tab w:val="left" w:pos="3572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Nie dotyczy.</w:t>
      </w:r>
    </w:p>
    <w:p w14:paraId="3B221DDB" w14:textId="77777777" w:rsidR="00E46178" w:rsidRPr="00EF545D" w:rsidRDefault="00E46178" w:rsidP="00C3421A">
      <w:pPr>
        <w:tabs>
          <w:tab w:val="left" w:pos="3572"/>
        </w:tabs>
        <w:spacing w:before="720" w:after="0" w:line="36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Maksymalny dopuszczalny poziom dofinansowania projektu lub maksymalna dopuszczalna kwota dofinansowania projektu:</w:t>
      </w:r>
    </w:p>
    <w:p w14:paraId="26E03320" w14:textId="77777777" w:rsidR="00E46178" w:rsidRDefault="00E46178" w:rsidP="00E46178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Maksymalny dopuszczalny poziom dofinansowania UE wydatków kwalifikowalnych na poziomie projektu wynosi 85%.</w:t>
      </w:r>
    </w:p>
    <w:p w14:paraId="017E9E27" w14:textId="0D1B857B" w:rsidR="00E46178" w:rsidRPr="003C0FCD" w:rsidRDefault="00E46178" w:rsidP="003C0FCD">
      <w:pPr>
        <w:spacing w:before="60" w:after="0" w:line="360" w:lineRule="auto"/>
        <w:rPr>
          <w:rFonts w:ascii="Calibri" w:eastAsia="Times New Roman" w:hAnsi="Calibri" w:cs="Calibri"/>
          <w:lang w:eastAsia="pl-PL"/>
        </w:rPr>
      </w:pPr>
      <w:r w:rsidRPr="006A6F12">
        <w:rPr>
          <w:rFonts w:ascii="Calibri" w:eastAsia="Times New Roman" w:hAnsi="Calibri" w:cs="Calibri"/>
          <w:sz w:val="24"/>
          <w:szCs w:val="24"/>
          <w:lang w:eastAsia="pl-PL"/>
        </w:rPr>
        <w:t>Maksymalny poziom dofinansowania całkowitego wydatków kwalifikowalnych na poziomie projektu (środki UE) wynosi</w:t>
      </w:r>
      <w:r w:rsidR="006A783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C0FCD">
        <w:rPr>
          <w:rFonts w:ascii="Calibri" w:eastAsia="Times New Roman" w:hAnsi="Calibri" w:cs="Calibri"/>
          <w:lang w:eastAsia="pl-PL"/>
        </w:rPr>
        <w:t>85%.</w:t>
      </w:r>
    </w:p>
    <w:p w14:paraId="7185E9B3" w14:textId="77777777" w:rsidR="00E46178" w:rsidRPr="00EF545D" w:rsidRDefault="00E46178" w:rsidP="00680BC2">
      <w:pPr>
        <w:tabs>
          <w:tab w:val="left" w:pos="3572"/>
        </w:tabs>
        <w:spacing w:before="24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Minimalny wkład własny beneficjenta jako % wydatków kwalifikowalnych:</w:t>
      </w:r>
    </w:p>
    <w:p w14:paraId="3DB4526A" w14:textId="5FB2E32F" w:rsidR="00E46178" w:rsidRPr="00FC6A03" w:rsidRDefault="00E46178" w:rsidP="003C0FCD">
      <w:pPr>
        <w:spacing w:before="60" w:after="0" w:line="360" w:lineRule="auto"/>
        <w:rPr>
          <w:lang w:eastAsia="pl-PL"/>
        </w:rPr>
      </w:pPr>
      <w:r w:rsidRPr="00A25AE7">
        <w:rPr>
          <w:rFonts w:ascii="Calibri" w:eastAsia="Times New Roman" w:hAnsi="Calibri" w:cs="Calibri"/>
          <w:sz w:val="24"/>
          <w:szCs w:val="24"/>
          <w:lang w:eastAsia="pl-PL"/>
        </w:rPr>
        <w:t>Minimalny udział wkładu własnego Beneficjenta w ramach konkursu wynosi</w:t>
      </w:r>
      <w:r w:rsidR="00FC6A0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C6A03">
        <w:rPr>
          <w:lang w:eastAsia="pl-PL"/>
        </w:rPr>
        <w:t>15% wydatków kwalifikowalnych projektu.</w:t>
      </w:r>
    </w:p>
    <w:p w14:paraId="49CA7F74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Środki odwoławcze przysługujące wnioskodawcy:</w:t>
      </w:r>
    </w:p>
    <w:p w14:paraId="788861E6" w14:textId="77777777" w:rsidR="00E46178" w:rsidRPr="00EF545D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88632B">
        <w:rPr>
          <w:rFonts w:ascii="Calibri" w:eastAsia="Times New Roman" w:hAnsi="Calibri" w:cs="Arial"/>
          <w:sz w:val="24"/>
          <w:szCs w:val="24"/>
          <w:lang w:eastAsia="pl-PL"/>
        </w:rPr>
        <w:t>Procedurę odwoławczą reguluje u</w:t>
      </w:r>
      <w:r>
        <w:rPr>
          <w:rFonts w:ascii="Calibri" w:eastAsia="Times New Roman" w:hAnsi="Calibri" w:cs="Arial"/>
          <w:sz w:val="24"/>
          <w:szCs w:val="24"/>
          <w:lang w:eastAsia="pl-PL"/>
        </w:rPr>
        <w:t>stawa z dnia 11 lipca 2014 r. o zasadach realizacji programów w </w:t>
      </w:r>
      <w:r w:rsidRPr="0088632B">
        <w:rPr>
          <w:rFonts w:ascii="Calibri" w:eastAsia="Times New Roman" w:hAnsi="Calibri" w:cs="Arial"/>
          <w:sz w:val="24"/>
          <w:szCs w:val="24"/>
          <w:lang w:eastAsia="pl-PL"/>
        </w:rPr>
        <w:t>zakresie polityki spójności finansowanych w perspektywie finansowej 2014-2020. Procedura odwoławcza została szczegółowo opisana w Regulaminie konkursu.</w:t>
      </w:r>
    </w:p>
    <w:p w14:paraId="2320AFD0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Termin, miejsce i forma składania wniosków o dofinansowanie projektu:</w:t>
      </w:r>
    </w:p>
    <w:p w14:paraId="380590C2" w14:textId="0D3D6BDB" w:rsidR="00E46178" w:rsidRDefault="00E46178" w:rsidP="001D0DB7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Wnioskodawca wypełnia wniosek o dofinansowanie za pośrednictwem Systemu Obsługi Wniosków Aplikacyjnych (SOWA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EFS RPDS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 xml:space="preserve">), który jest dostępny poprzez stronę: </w:t>
      </w:r>
      <w:hyperlink r:id="rId8" w:history="1">
        <w:r w:rsidR="00633BD1" w:rsidRPr="00633BD1">
          <w:rPr>
            <w:rStyle w:val="Hipercze"/>
            <w:rFonts w:ascii="Calibri" w:eastAsia="Times New Roman" w:hAnsi="Calibri" w:cs="Arial"/>
            <w:sz w:val="24"/>
            <w:szCs w:val="24"/>
            <w:lang w:eastAsia="pl-PL"/>
          </w:rPr>
          <w:t>adres strony internetowej generatora SOWA EFS RPDS</w:t>
        </w:r>
      </w:hyperlink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. System ten umożliwia tworzenie, edycję oraz wydruk wniosków o</w:t>
      </w:r>
      <w:r w:rsidR="00633BD1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 xml:space="preserve">dofinansowanie, a także zapewnia możliwość ich złożenia.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Wniosek powinien zostać złożony 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wyłącznie w sys</w:t>
      </w:r>
      <w:r>
        <w:rPr>
          <w:rFonts w:ascii="Calibri" w:eastAsia="Times New Roman" w:hAnsi="Calibri" w:cs="Arial"/>
          <w:sz w:val="24"/>
          <w:szCs w:val="24"/>
          <w:lang w:eastAsia="pl-PL"/>
        </w:rPr>
        <w:t>temie SOWA EFS RPDS w terminie od godz. 00:01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 xml:space="preserve"> dnia </w:t>
      </w:r>
      <w:r w:rsidR="00E238B5">
        <w:rPr>
          <w:rFonts w:ascii="Calibri" w:eastAsia="Times New Roman" w:hAnsi="Calibri" w:cs="Arial"/>
          <w:sz w:val="24"/>
          <w:szCs w:val="24"/>
          <w:lang w:eastAsia="pl-PL"/>
        </w:rPr>
        <w:t>04.03.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201</w:t>
      </w:r>
      <w:r w:rsidR="00FC6A03">
        <w:rPr>
          <w:rFonts w:ascii="Calibri" w:eastAsia="Times New Roman" w:hAnsi="Calibri" w:cs="Arial"/>
          <w:sz w:val="24"/>
          <w:szCs w:val="24"/>
          <w:lang w:eastAsia="pl-PL"/>
        </w:rPr>
        <w:t>9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>r. do godz. 15:3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 xml:space="preserve">0 dnia </w:t>
      </w:r>
      <w:r w:rsidR="00EC02E2">
        <w:rPr>
          <w:rFonts w:ascii="Calibri" w:eastAsia="Times New Roman" w:hAnsi="Calibri" w:cs="Arial"/>
          <w:sz w:val="24"/>
          <w:szCs w:val="24"/>
          <w:lang w:eastAsia="pl-PL"/>
        </w:rPr>
        <w:t>05</w:t>
      </w:r>
      <w:r w:rsidR="00E238B5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EC02E2">
        <w:rPr>
          <w:rFonts w:ascii="Calibri" w:eastAsia="Times New Roman" w:hAnsi="Calibri" w:cs="Arial"/>
          <w:sz w:val="24"/>
          <w:szCs w:val="24"/>
          <w:lang w:eastAsia="pl-PL"/>
        </w:rPr>
        <w:t>04</w:t>
      </w:r>
      <w:r w:rsidR="00E238B5">
        <w:rPr>
          <w:rFonts w:ascii="Calibri" w:eastAsia="Times New Roman" w:hAnsi="Calibri" w:cs="Arial"/>
          <w:sz w:val="24"/>
          <w:szCs w:val="24"/>
          <w:lang w:eastAsia="pl-PL"/>
        </w:rPr>
        <w:t>.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>201</w:t>
      </w:r>
      <w:r w:rsidR="00FC6A03">
        <w:rPr>
          <w:rFonts w:ascii="Calibri" w:eastAsia="Times New Roman" w:hAnsi="Calibri" w:cs="Arial"/>
          <w:sz w:val="24"/>
          <w:szCs w:val="24"/>
          <w:lang w:eastAsia="pl-PL"/>
        </w:rPr>
        <w:t>9</w:t>
      </w:r>
      <w:r w:rsidR="00433E90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A25AE7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14:paraId="488F4648" w14:textId="62AD5B61" w:rsidR="00E46178" w:rsidRDefault="00E46178" w:rsidP="001D0DB7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>IOK nie przewiduje możliwości skrócenia terminu składania wniosków.</w:t>
      </w:r>
    </w:p>
    <w:p w14:paraId="2F978D6D" w14:textId="35E73D6D" w:rsidR="001D0DB7" w:rsidRPr="001D0DB7" w:rsidRDefault="001D0DB7" w:rsidP="001D0DB7">
      <w:pPr>
        <w:spacing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D0DB7">
        <w:rPr>
          <w:rFonts w:ascii="Calibri" w:eastAsia="Times New Roman" w:hAnsi="Calibri" w:cs="Calibri"/>
          <w:sz w:val="24"/>
          <w:szCs w:val="24"/>
          <w:lang w:eastAsia="pl-PL"/>
        </w:rPr>
        <w:t xml:space="preserve">System SOWA jest dostosowany do potrzeb użytkowników z niepełnosprawnościami, a szczegółowe informacje w tym zakresie znajdują się w zakładce DOSTĘPNOŚĆ na stronie internetowej </w:t>
      </w:r>
      <w:hyperlink r:id="rId9" w:history="1">
        <w:r w:rsidR="00633BD1" w:rsidRPr="00633BD1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adres strony internetowej generatora SOWA EFS RPDS</w:t>
        </w:r>
      </w:hyperlink>
      <w:r w:rsidRPr="001D0DB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B880FE6" w14:textId="77777777" w:rsidR="00E46178" w:rsidRPr="0080532F" w:rsidRDefault="00E46178" w:rsidP="001D0DB7">
      <w:pPr>
        <w:tabs>
          <w:tab w:val="left" w:pos="3572"/>
        </w:tabs>
        <w:spacing w:after="12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>Oświadczenia zawarte we wniosku o dofinansowanie projektu są składane pod rygorem odpowiedzialności karnej za składanie fałszywych zeznań</w:t>
      </w:r>
      <w:r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80532F">
        <w:t xml:space="preserve"> 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>z wyjątkie</w:t>
      </w:r>
      <w:r>
        <w:rPr>
          <w:rFonts w:ascii="Calibri" w:eastAsia="Times New Roman" w:hAnsi="Calibri" w:cs="Arial"/>
          <w:sz w:val="24"/>
          <w:szCs w:val="24"/>
          <w:lang w:eastAsia="pl-PL"/>
        </w:rPr>
        <w:t>m oświadczenia, o którym mowa w 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art. 41 ust. 2 pkt. 7c ustawy. </w:t>
      </w:r>
      <w:r>
        <w:rPr>
          <w:rFonts w:ascii="Calibri" w:eastAsia="Times New Roman" w:hAnsi="Calibri" w:cs="Arial"/>
          <w:sz w:val="24"/>
          <w:szCs w:val="24"/>
          <w:lang w:eastAsia="pl-PL"/>
        </w:rPr>
        <w:t>Oświadczenia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zawiera</w:t>
      </w:r>
      <w:r>
        <w:rPr>
          <w:rFonts w:ascii="Calibri" w:eastAsia="Times New Roman" w:hAnsi="Calibri" w:cs="Arial"/>
          <w:sz w:val="24"/>
          <w:szCs w:val="24"/>
          <w:lang w:eastAsia="pl-PL"/>
        </w:rPr>
        <w:t>ją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klauzulę następującej treści: „Jestem świadomy odpowiedzialności karnej za złożenie fałszywych oświadczeń”. Klauzula ta zastępuje pouczenie właściwej instytucj</w:t>
      </w:r>
      <w:r>
        <w:rPr>
          <w:rFonts w:ascii="Calibri" w:eastAsia="Times New Roman" w:hAnsi="Calibri" w:cs="Arial"/>
          <w:sz w:val="24"/>
          <w:szCs w:val="24"/>
          <w:lang w:eastAsia="pl-PL"/>
        </w:rPr>
        <w:t>i o odpowiedzialności karnej za składanie fałszywych zeznań.</w:t>
      </w:r>
    </w:p>
    <w:p w14:paraId="6DD6B8ED" w14:textId="6009D89E" w:rsidR="00E46178" w:rsidRPr="00EF545D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Instrukcja wypełniania wniosku o dofinansowanie realizacji projektu w ramach Regionalnego Programu Operacyjnego Województwa Dolnośląskiego 2014-2020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oraz Instrukcja użytkownika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 xml:space="preserve">Systemu Obsługi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Wniosków Aplikacyjnych  EFS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>w ramach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>Regionalnego Programu Operacyjnego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 xml:space="preserve"> Województwa Dolnośląskiego 2014-2020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7F7752">
        <w:rPr>
          <w:rFonts w:ascii="Calibri" w:eastAsia="Times New Roman" w:hAnsi="Calibri" w:cs="Arial"/>
          <w:sz w:val="24"/>
          <w:szCs w:val="24"/>
          <w:lang w:eastAsia="pl-PL"/>
        </w:rPr>
        <w:t>dla Wnioskodawców / Beneficjentów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>zamieszczon</w:t>
      </w:r>
      <w:r w:rsidR="00981EEB">
        <w:rPr>
          <w:rFonts w:ascii="Calibri" w:eastAsia="Times New Roman" w:hAnsi="Calibri" w:cs="Arial"/>
          <w:sz w:val="24"/>
          <w:szCs w:val="24"/>
          <w:lang w:eastAsia="pl-PL"/>
        </w:rPr>
        <w:t>e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>są</w:t>
      </w:r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na stronie: </w:t>
      </w:r>
      <w:hyperlink r:id="rId10" w:history="1">
        <w:r w:rsidR="00633BD1" w:rsidRPr="00633BD1">
          <w:rPr>
            <w:rStyle w:val="Hipercze"/>
            <w:rFonts w:ascii="Calibri" w:eastAsia="Times New Roman" w:hAnsi="Calibri" w:cs="Arial"/>
            <w:sz w:val="24"/>
            <w:szCs w:val="24"/>
            <w:lang w:eastAsia="pl-PL"/>
          </w:rPr>
          <w:t>adres strony internetowej generatora SOWA EFS RPDS</w:t>
        </w:r>
      </w:hyperlink>
      <w:r w:rsidRPr="0080532F">
        <w:rPr>
          <w:rFonts w:ascii="Calibri" w:eastAsia="Times New Roman" w:hAnsi="Calibri" w:cs="Arial"/>
          <w:sz w:val="24"/>
          <w:szCs w:val="24"/>
          <w:lang w:eastAsia="pl-PL"/>
        </w:rPr>
        <w:t xml:space="preserve"> w zakładce „Pomoc”.</w:t>
      </w:r>
    </w:p>
    <w:p w14:paraId="61815C26" w14:textId="77777777" w:rsidR="00E46178" w:rsidRPr="00EF545D" w:rsidRDefault="00E46178" w:rsidP="00E46178">
      <w:pPr>
        <w:tabs>
          <w:tab w:val="left" w:pos="3572"/>
        </w:tabs>
        <w:spacing w:before="360"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F545D">
        <w:rPr>
          <w:rFonts w:ascii="Calibri" w:eastAsia="Times New Roman" w:hAnsi="Calibri" w:cs="Arial"/>
          <w:b/>
          <w:sz w:val="24"/>
          <w:szCs w:val="24"/>
          <w:lang w:eastAsia="pl-PL"/>
        </w:rPr>
        <w:t>Sposób i miejsce udostępnienia regulaminu konkursu:</w:t>
      </w:r>
    </w:p>
    <w:p w14:paraId="3AB907FB" w14:textId="77777777" w:rsidR="00E46178" w:rsidRDefault="00E46178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170284">
        <w:rPr>
          <w:rFonts w:ascii="Calibri" w:eastAsia="Times New Roman" w:hAnsi="Calibri" w:cs="Arial"/>
          <w:sz w:val="24"/>
          <w:szCs w:val="24"/>
          <w:lang w:eastAsia="pl-PL"/>
        </w:rPr>
        <w:t xml:space="preserve">Wszystkie kwestie dotyczące naboru </w:t>
      </w:r>
      <w:r w:rsidRPr="00A404E6">
        <w:rPr>
          <w:rFonts w:ascii="Calibri" w:eastAsia="Times New Roman" w:hAnsi="Calibri" w:cs="Arial"/>
          <w:sz w:val="24"/>
          <w:szCs w:val="24"/>
          <w:lang w:eastAsia="pl-PL"/>
        </w:rPr>
        <w:t>o</w:t>
      </w:r>
      <w:r>
        <w:rPr>
          <w:rFonts w:ascii="Calibri" w:eastAsia="Times New Roman" w:hAnsi="Calibri" w:cs="Arial"/>
          <w:sz w:val="24"/>
          <w:szCs w:val="24"/>
          <w:lang w:eastAsia="pl-PL"/>
        </w:rPr>
        <w:t>głoszonego</w:t>
      </w:r>
      <w:r w:rsidRPr="00A404E6">
        <w:rPr>
          <w:rFonts w:ascii="Calibri" w:eastAsia="Times New Roman" w:hAnsi="Calibri" w:cs="Arial"/>
          <w:sz w:val="24"/>
          <w:szCs w:val="24"/>
          <w:lang w:eastAsia="pl-PL"/>
        </w:rPr>
        <w:t xml:space="preserve"> przez Dolnośląski Wojewódzki Urząd Pracy w formie elektronicznej </w:t>
      </w:r>
      <w:r w:rsidRPr="00170284">
        <w:rPr>
          <w:rFonts w:ascii="Calibri" w:eastAsia="Times New Roman" w:hAnsi="Calibri" w:cs="Arial"/>
          <w:sz w:val="24"/>
          <w:szCs w:val="24"/>
          <w:lang w:eastAsia="pl-PL"/>
        </w:rPr>
        <w:t xml:space="preserve">opisane zostały w Regulaminie konkursu, który dostępny jest wraz z </w:t>
      </w:r>
      <w:r>
        <w:rPr>
          <w:rFonts w:ascii="Calibri" w:eastAsia="Times New Roman" w:hAnsi="Calibri" w:cs="Arial"/>
          <w:sz w:val="24"/>
          <w:szCs w:val="24"/>
          <w:lang w:eastAsia="pl-PL"/>
        </w:rPr>
        <w:t>ogłoszeniem i </w:t>
      </w:r>
      <w:r w:rsidRPr="00170284">
        <w:rPr>
          <w:rFonts w:ascii="Calibri" w:eastAsia="Times New Roman" w:hAnsi="Calibri" w:cs="Arial"/>
          <w:sz w:val="24"/>
          <w:szCs w:val="24"/>
          <w:lang w:eastAsia="pl-PL"/>
        </w:rPr>
        <w:t xml:space="preserve">załącznikami na stronie internetowej </w:t>
      </w:r>
      <w:hyperlink r:id="rId11" w:history="1">
        <w:r w:rsidRPr="000069B5">
          <w:rPr>
            <w:rStyle w:val="Hipercze"/>
            <w:rFonts w:ascii="Calibri" w:eastAsia="Times New Roman" w:hAnsi="Calibri" w:cs="Arial"/>
            <w:sz w:val="24"/>
            <w:szCs w:val="24"/>
            <w:lang w:eastAsia="pl-PL"/>
          </w:rPr>
          <w:t>www.rpo.dwup.pl</w:t>
        </w:r>
      </w:hyperlink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oraz</w:t>
      </w:r>
      <w:r w:rsidRPr="00170284">
        <w:rPr>
          <w:rFonts w:ascii="Calibri" w:eastAsia="Times New Roman" w:hAnsi="Calibri" w:cs="Arial"/>
          <w:sz w:val="24"/>
          <w:szCs w:val="24"/>
          <w:lang w:eastAsia="pl-PL"/>
        </w:rPr>
        <w:t xml:space="preserve"> na portalu Funduszy Europejskich </w:t>
      </w:r>
      <w:hyperlink r:id="rId12" w:history="1">
        <w:r w:rsidRPr="000069B5">
          <w:rPr>
            <w:rStyle w:val="Hipercze"/>
            <w:rFonts w:ascii="Calibri" w:eastAsia="Times New Roman" w:hAnsi="Calibri" w:cs="Arial"/>
            <w:sz w:val="24"/>
            <w:szCs w:val="24"/>
            <w:lang w:eastAsia="pl-PL"/>
          </w:rPr>
          <w:t>www.funduszeeuropejskie.gov.pl</w:t>
        </w:r>
      </w:hyperlink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14:paraId="16B2DD23" w14:textId="07F5AD6A" w:rsidR="005C2916" w:rsidRDefault="005C2916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70A82C3" w14:textId="7C090342" w:rsidR="00E65513" w:rsidRDefault="00E65513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0CF0021" w14:textId="20449CED" w:rsidR="00875D84" w:rsidRDefault="00875D84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344E6A7" w14:textId="77777777" w:rsidR="00875D84" w:rsidRDefault="00875D84" w:rsidP="00E46178">
      <w:pPr>
        <w:tabs>
          <w:tab w:val="left" w:pos="3572"/>
        </w:tabs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bookmarkStart w:id="0" w:name="_GoBack"/>
      <w:bookmarkEnd w:id="0"/>
    </w:p>
    <w:p w14:paraId="6FD7E246" w14:textId="77777777" w:rsidR="00875D84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8108F64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Sporządziła: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Monika Garczyńska</w:t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……………………….</w:t>
      </w:r>
    </w:p>
    <w:p w14:paraId="3E59C1D3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</w:t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>(data i podpis)</w:t>
      </w:r>
    </w:p>
    <w:p w14:paraId="146D94F8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AF8B55A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520D92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0DF65A4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54B28FB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F700E4E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8E1C08B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>Zweryfikowała: …………………..</w:t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  <w:t>Zatwierdził:</w:t>
      </w:r>
    </w:p>
    <w:p w14:paraId="37A47827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BA239F9" w14:textId="77777777" w:rsidR="00875D84" w:rsidRPr="005330A2" w:rsidRDefault="00875D84" w:rsidP="00875D8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  <w:t>(data i podpis)</w:t>
      </w:r>
    </w:p>
    <w:p w14:paraId="5996DC13" w14:textId="77777777" w:rsidR="00875D84" w:rsidRPr="005330A2" w:rsidRDefault="00875D84" w:rsidP="00875D84">
      <w:pPr>
        <w:spacing w:after="0"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………………………………..</w:t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330A2">
        <w:rPr>
          <w:rFonts w:ascii="Arial" w:eastAsia="Times New Roman" w:hAnsi="Arial" w:cs="Arial"/>
          <w:i/>
          <w:sz w:val="20"/>
          <w:szCs w:val="20"/>
          <w:lang w:eastAsia="pl-PL"/>
        </w:rPr>
        <w:tab/>
        <w:t>(data i podpis)</w:t>
      </w:r>
    </w:p>
    <w:p w14:paraId="3D6F6C86" w14:textId="76A317A2" w:rsidR="00E65513" w:rsidRDefault="00E65513" w:rsidP="00E46178">
      <w:pPr>
        <w:spacing w:before="360" w:after="240" w:line="360" w:lineRule="auto"/>
        <w:contextualSpacing/>
        <w:rPr>
          <w:rFonts w:ascii="Calibri" w:eastAsia="Calibri" w:hAnsi="Calibri" w:cs="Arial"/>
          <w:b/>
          <w:sz w:val="28"/>
          <w:szCs w:val="28"/>
        </w:rPr>
      </w:pPr>
    </w:p>
    <w:sectPr w:rsidR="00E65513" w:rsidSect="00680BC2">
      <w:pgSz w:w="11907" w:h="16840" w:code="9"/>
      <w:pgMar w:top="993" w:right="992" w:bottom="567" w:left="851" w:header="567" w:footer="22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E5EF6" w14:textId="77777777" w:rsidR="00F562AE" w:rsidRDefault="00F562AE" w:rsidP="00EF545D">
      <w:pPr>
        <w:spacing w:after="0" w:line="240" w:lineRule="auto"/>
      </w:pPr>
      <w:r>
        <w:separator/>
      </w:r>
    </w:p>
  </w:endnote>
  <w:endnote w:type="continuationSeparator" w:id="0">
    <w:p w14:paraId="26A4D0E6" w14:textId="77777777" w:rsidR="00F562AE" w:rsidRDefault="00F562AE" w:rsidP="00EF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8EC5E" w14:textId="77777777" w:rsidR="00F562AE" w:rsidRDefault="00F562AE" w:rsidP="00EF545D">
      <w:pPr>
        <w:spacing w:after="0" w:line="240" w:lineRule="auto"/>
      </w:pPr>
      <w:r>
        <w:separator/>
      </w:r>
    </w:p>
  </w:footnote>
  <w:footnote w:type="continuationSeparator" w:id="0">
    <w:p w14:paraId="5E19B883" w14:textId="77777777" w:rsidR="00F562AE" w:rsidRDefault="00F562AE" w:rsidP="00EF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21B1"/>
    <w:multiLevelType w:val="hybridMultilevel"/>
    <w:tmpl w:val="F4C49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5D24"/>
    <w:multiLevelType w:val="hybridMultilevel"/>
    <w:tmpl w:val="F73C5E8E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46EC"/>
    <w:multiLevelType w:val="hybridMultilevel"/>
    <w:tmpl w:val="80A480A4"/>
    <w:lvl w:ilvl="0" w:tplc="DCF2E8AA">
      <w:start w:val="1"/>
      <w:numFmt w:val="lowerLetter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D04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7D23"/>
    <w:multiLevelType w:val="hybridMultilevel"/>
    <w:tmpl w:val="47CCBDB8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5056"/>
    <w:multiLevelType w:val="hybridMultilevel"/>
    <w:tmpl w:val="6E7E475E"/>
    <w:lvl w:ilvl="0" w:tplc="BDA0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F5314"/>
    <w:multiLevelType w:val="hybridMultilevel"/>
    <w:tmpl w:val="5E5C7842"/>
    <w:lvl w:ilvl="0" w:tplc="D6BEF69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E46A44"/>
    <w:multiLevelType w:val="hybridMultilevel"/>
    <w:tmpl w:val="6E88F77E"/>
    <w:lvl w:ilvl="0" w:tplc="BDA0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2109F"/>
    <w:multiLevelType w:val="hybridMultilevel"/>
    <w:tmpl w:val="9F503E06"/>
    <w:lvl w:ilvl="0" w:tplc="BDA0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F0697"/>
    <w:multiLevelType w:val="hybridMultilevel"/>
    <w:tmpl w:val="F0462C0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523F0678"/>
    <w:multiLevelType w:val="hybridMultilevel"/>
    <w:tmpl w:val="5DA633EA"/>
    <w:lvl w:ilvl="0" w:tplc="1E62EF6C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D22CD"/>
    <w:multiLevelType w:val="hybridMultilevel"/>
    <w:tmpl w:val="7C3EB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95FB5"/>
    <w:multiLevelType w:val="hybridMultilevel"/>
    <w:tmpl w:val="D7D6BEC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F3626E"/>
    <w:multiLevelType w:val="hybridMultilevel"/>
    <w:tmpl w:val="37E23F6E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42DC3"/>
    <w:multiLevelType w:val="hybridMultilevel"/>
    <w:tmpl w:val="92A2C674"/>
    <w:lvl w:ilvl="0" w:tplc="BDA03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802EF"/>
    <w:multiLevelType w:val="hybridMultilevel"/>
    <w:tmpl w:val="6C80E7F6"/>
    <w:lvl w:ilvl="0" w:tplc="7968F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7121D7"/>
    <w:multiLevelType w:val="hybridMultilevel"/>
    <w:tmpl w:val="019A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75DC4"/>
    <w:multiLevelType w:val="hybridMultilevel"/>
    <w:tmpl w:val="082849B8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7163"/>
    <w:multiLevelType w:val="hybridMultilevel"/>
    <w:tmpl w:val="49D6104C"/>
    <w:lvl w:ilvl="0" w:tplc="BDA03210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BDA03210">
      <w:start w:val="1"/>
      <w:numFmt w:val="bullet"/>
      <w:lvlText w:val=""/>
      <w:lvlJc w:val="left"/>
      <w:pPr>
        <w:ind w:left="157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9" w15:restartNumberingAfterBreak="0">
    <w:nsid w:val="7B3B4F64"/>
    <w:multiLevelType w:val="hybridMultilevel"/>
    <w:tmpl w:val="F4C4AD76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86F81"/>
    <w:multiLevelType w:val="hybridMultilevel"/>
    <w:tmpl w:val="A6082892"/>
    <w:lvl w:ilvl="0" w:tplc="BDA0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9"/>
  </w:num>
  <w:num w:numId="11">
    <w:abstractNumId w:val="16"/>
  </w:num>
  <w:num w:numId="12">
    <w:abstractNumId w:val="4"/>
  </w:num>
  <w:num w:numId="13">
    <w:abstractNumId w:val="7"/>
  </w:num>
  <w:num w:numId="14">
    <w:abstractNumId w:val="5"/>
  </w:num>
  <w:num w:numId="15">
    <w:abstractNumId w:val="20"/>
  </w:num>
  <w:num w:numId="16">
    <w:abstractNumId w:val="8"/>
  </w:num>
  <w:num w:numId="17">
    <w:abstractNumId w:val="10"/>
  </w:num>
  <w:num w:numId="18">
    <w:abstractNumId w:val="18"/>
  </w:num>
  <w:num w:numId="19">
    <w:abstractNumId w:val="1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5D"/>
    <w:rsid w:val="0003770D"/>
    <w:rsid w:val="000A0743"/>
    <w:rsid w:val="000A0E8E"/>
    <w:rsid w:val="000E133C"/>
    <w:rsid w:val="001650B1"/>
    <w:rsid w:val="00170284"/>
    <w:rsid w:val="0017585D"/>
    <w:rsid w:val="001D0DB7"/>
    <w:rsid w:val="001D399A"/>
    <w:rsid w:val="001F0F47"/>
    <w:rsid w:val="001F41F1"/>
    <w:rsid w:val="00281446"/>
    <w:rsid w:val="002A2DA0"/>
    <w:rsid w:val="002A5E00"/>
    <w:rsid w:val="002F257A"/>
    <w:rsid w:val="00310623"/>
    <w:rsid w:val="0032557B"/>
    <w:rsid w:val="00385B69"/>
    <w:rsid w:val="003A76E4"/>
    <w:rsid w:val="003B5430"/>
    <w:rsid w:val="003C0FCD"/>
    <w:rsid w:val="003E11AB"/>
    <w:rsid w:val="00402F59"/>
    <w:rsid w:val="00433E90"/>
    <w:rsid w:val="00450E45"/>
    <w:rsid w:val="00480675"/>
    <w:rsid w:val="004A3C7B"/>
    <w:rsid w:val="00521577"/>
    <w:rsid w:val="005223CC"/>
    <w:rsid w:val="00531003"/>
    <w:rsid w:val="0056226E"/>
    <w:rsid w:val="005C2916"/>
    <w:rsid w:val="005C2E6C"/>
    <w:rsid w:val="005D1430"/>
    <w:rsid w:val="005D674B"/>
    <w:rsid w:val="005E1D0E"/>
    <w:rsid w:val="005E6484"/>
    <w:rsid w:val="00612A7E"/>
    <w:rsid w:val="00630282"/>
    <w:rsid w:val="00633BD1"/>
    <w:rsid w:val="0064645D"/>
    <w:rsid w:val="00662FBB"/>
    <w:rsid w:val="00680BC2"/>
    <w:rsid w:val="00687C77"/>
    <w:rsid w:val="006960DE"/>
    <w:rsid w:val="006A6F12"/>
    <w:rsid w:val="006A7835"/>
    <w:rsid w:val="006C72E8"/>
    <w:rsid w:val="006D74B8"/>
    <w:rsid w:val="00716D5F"/>
    <w:rsid w:val="007170F7"/>
    <w:rsid w:val="007748D7"/>
    <w:rsid w:val="00782BE8"/>
    <w:rsid w:val="00796BC9"/>
    <w:rsid w:val="007B4028"/>
    <w:rsid w:val="007F7752"/>
    <w:rsid w:val="0080532F"/>
    <w:rsid w:val="0081051D"/>
    <w:rsid w:val="00816A46"/>
    <w:rsid w:val="00826644"/>
    <w:rsid w:val="00852BEA"/>
    <w:rsid w:val="00875D84"/>
    <w:rsid w:val="00885635"/>
    <w:rsid w:val="0088632B"/>
    <w:rsid w:val="008A3473"/>
    <w:rsid w:val="008B3906"/>
    <w:rsid w:val="008B3C90"/>
    <w:rsid w:val="009050F9"/>
    <w:rsid w:val="00966E46"/>
    <w:rsid w:val="00981EEB"/>
    <w:rsid w:val="009B7AA5"/>
    <w:rsid w:val="009D5421"/>
    <w:rsid w:val="00A25AE7"/>
    <w:rsid w:val="00A331B3"/>
    <w:rsid w:val="00A404E6"/>
    <w:rsid w:val="00AB291D"/>
    <w:rsid w:val="00AD6B5C"/>
    <w:rsid w:val="00B157AD"/>
    <w:rsid w:val="00B35991"/>
    <w:rsid w:val="00B53436"/>
    <w:rsid w:val="00B66ECC"/>
    <w:rsid w:val="00BD75E3"/>
    <w:rsid w:val="00BF0834"/>
    <w:rsid w:val="00BF33A5"/>
    <w:rsid w:val="00C21D31"/>
    <w:rsid w:val="00C31388"/>
    <w:rsid w:val="00C3421A"/>
    <w:rsid w:val="00C4291C"/>
    <w:rsid w:val="00C60DF0"/>
    <w:rsid w:val="00C96084"/>
    <w:rsid w:val="00CA0CB1"/>
    <w:rsid w:val="00CA1888"/>
    <w:rsid w:val="00CB494C"/>
    <w:rsid w:val="00CC0CB7"/>
    <w:rsid w:val="00CC1345"/>
    <w:rsid w:val="00CC7CE2"/>
    <w:rsid w:val="00D36FDA"/>
    <w:rsid w:val="00D8108D"/>
    <w:rsid w:val="00DA6916"/>
    <w:rsid w:val="00DD5074"/>
    <w:rsid w:val="00DF5D45"/>
    <w:rsid w:val="00E11190"/>
    <w:rsid w:val="00E11B5A"/>
    <w:rsid w:val="00E238B5"/>
    <w:rsid w:val="00E46178"/>
    <w:rsid w:val="00E478EE"/>
    <w:rsid w:val="00E47A28"/>
    <w:rsid w:val="00E61F84"/>
    <w:rsid w:val="00E65513"/>
    <w:rsid w:val="00E77E5D"/>
    <w:rsid w:val="00E96BF5"/>
    <w:rsid w:val="00EC02E2"/>
    <w:rsid w:val="00ED14F9"/>
    <w:rsid w:val="00ED7FD2"/>
    <w:rsid w:val="00EF545D"/>
    <w:rsid w:val="00F14B0B"/>
    <w:rsid w:val="00F26208"/>
    <w:rsid w:val="00F439F5"/>
    <w:rsid w:val="00F562AE"/>
    <w:rsid w:val="00F866A1"/>
    <w:rsid w:val="00FC6252"/>
    <w:rsid w:val="00FC6A03"/>
    <w:rsid w:val="00FD0CCB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9BB7"/>
  <w15:docId w15:val="{89D3E92E-C24A-45E7-8C1F-8B0E9D07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5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F545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Nagwek">
    <w:name w:val="header"/>
    <w:basedOn w:val="Normalny"/>
    <w:link w:val="NagwekZnak"/>
    <w:rsid w:val="00EF54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F545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4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45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F5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4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4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4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4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6178"/>
    <w:pPr>
      <w:ind w:left="720"/>
      <w:contextualSpacing/>
    </w:p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C72E8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6C72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33B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rator-efs.dwup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po.dwu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enerator-efs.dw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erator-efs.dwup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Garczyńska</dc:creator>
  <cp:keywords/>
  <dc:description/>
  <cp:lastModifiedBy>Monika Garczyńska</cp:lastModifiedBy>
  <cp:revision>13</cp:revision>
  <cp:lastPrinted>2019-02-28T10:21:00Z</cp:lastPrinted>
  <dcterms:created xsi:type="dcterms:W3CDTF">2019-01-16T10:41:00Z</dcterms:created>
  <dcterms:modified xsi:type="dcterms:W3CDTF">2019-09-16T10:56:00Z</dcterms:modified>
</cp:coreProperties>
</file>